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5B34" w14:textId="02BCA7AD" w:rsidR="00D13468" w:rsidRDefault="00C11E1D" w:rsidP="00575C79">
      <w:pPr>
        <w:rPr>
          <w:rFonts w:eastAsia="Times New Roman" w:cs="Times New Roman"/>
          <w:snapToGrid w:val="0"/>
          <w:color w:val="000000"/>
          <w:w w:val="0"/>
          <w:sz w:val="24"/>
          <w:szCs w:val="24"/>
          <w:u w:color="000000"/>
          <w:bdr w:val="none" w:sz="0" w:space="0" w:color="000000"/>
          <w:shd w:val="clear" w:color="000000" w:fill="000000"/>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p>
    <w:p w14:paraId="3DEE7792" w14:textId="77777777" w:rsidR="00883A9C" w:rsidRDefault="00883A9C" w:rsidP="00575C79">
      <w:pPr>
        <w:rPr>
          <w:sz w:val="24"/>
          <w:szCs w:val="24"/>
        </w:rPr>
      </w:pPr>
    </w:p>
    <w:p w14:paraId="607CD1E3" w14:textId="6C54B4CB" w:rsidR="00282CE0" w:rsidRDefault="00B877EA" w:rsidP="00B877EA">
      <w:pPr>
        <w:spacing w:after="0"/>
        <w:jc w:val="right"/>
        <w:rPr>
          <w:noProof/>
          <w:sz w:val="24"/>
          <w:szCs w:val="24"/>
          <w:lang w:eastAsia="de-DE"/>
        </w:rPr>
      </w:pPr>
      <w:r>
        <w:rPr>
          <w:noProof/>
          <w:sz w:val="24"/>
          <w:szCs w:val="24"/>
          <w:lang w:eastAsia="de-DE"/>
        </w:rPr>
        <w:drawing>
          <wp:inline distT="0" distB="0" distL="0" distR="0" wp14:anchorId="0AEB16FA" wp14:editId="5C71641C">
            <wp:extent cx="870443" cy="653911"/>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0443" cy="653911"/>
                    </a:xfrm>
                    <a:prstGeom prst="rect">
                      <a:avLst/>
                    </a:prstGeom>
                  </pic:spPr>
                </pic:pic>
              </a:graphicData>
            </a:graphic>
          </wp:inline>
        </w:drawing>
      </w:r>
    </w:p>
    <w:p w14:paraId="039A95CC" w14:textId="77777777" w:rsidR="004A11AA" w:rsidRDefault="004A11AA" w:rsidP="00974CB8">
      <w:pPr>
        <w:spacing w:after="0" w:line="240" w:lineRule="auto"/>
        <w:rPr>
          <w:rFonts w:asciiTheme="minorHAnsi" w:hAnsiTheme="minorHAnsi" w:cstheme="minorHAnsi"/>
          <w:sz w:val="24"/>
          <w:szCs w:val="24"/>
        </w:rPr>
      </w:pPr>
    </w:p>
    <w:p w14:paraId="5A7956CD" w14:textId="28CE0B77" w:rsidR="00974CB8" w:rsidRPr="004B6B16" w:rsidRDefault="00974CB8" w:rsidP="00974CB8">
      <w:pPr>
        <w:spacing w:after="0" w:line="240" w:lineRule="auto"/>
        <w:rPr>
          <w:rFonts w:asciiTheme="minorHAnsi" w:hAnsiTheme="minorHAnsi" w:cstheme="minorHAnsi"/>
          <w:sz w:val="24"/>
          <w:szCs w:val="24"/>
        </w:rPr>
      </w:pPr>
      <w:r w:rsidRPr="004B6B16">
        <w:rPr>
          <w:rFonts w:asciiTheme="minorHAnsi" w:hAnsiTheme="minorHAnsi" w:cstheme="minorHAnsi"/>
          <w:sz w:val="24"/>
          <w:szCs w:val="24"/>
        </w:rPr>
        <w:t>Präsident Daniel Ortega</w:t>
      </w:r>
    </w:p>
    <w:p w14:paraId="7C03E3A4" w14:textId="77777777" w:rsidR="00974CB8" w:rsidRPr="004B6B16" w:rsidRDefault="00974CB8" w:rsidP="00974CB8">
      <w:pPr>
        <w:spacing w:after="0" w:line="240" w:lineRule="auto"/>
        <w:rPr>
          <w:rFonts w:asciiTheme="minorHAnsi" w:hAnsiTheme="minorHAnsi" w:cstheme="minorHAnsi"/>
          <w:sz w:val="24"/>
          <w:szCs w:val="24"/>
        </w:rPr>
      </w:pPr>
      <w:r w:rsidRPr="004B6B16">
        <w:rPr>
          <w:rFonts w:asciiTheme="minorHAnsi" w:hAnsiTheme="minorHAnsi" w:cstheme="minorHAnsi"/>
          <w:sz w:val="24"/>
          <w:szCs w:val="24"/>
        </w:rPr>
        <w:t>c/o Botschaft der Republik Nicaragua</w:t>
      </w:r>
    </w:p>
    <w:p w14:paraId="3C40FD5E" w14:textId="77777777" w:rsidR="00974CB8" w:rsidRPr="004B6B16" w:rsidRDefault="00974CB8" w:rsidP="00974CB8">
      <w:pPr>
        <w:spacing w:after="0" w:line="240" w:lineRule="auto"/>
        <w:rPr>
          <w:rFonts w:asciiTheme="minorHAnsi" w:hAnsiTheme="minorHAnsi" w:cstheme="minorHAnsi"/>
          <w:sz w:val="24"/>
          <w:szCs w:val="24"/>
        </w:rPr>
      </w:pPr>
      <w:r w:rsidRPr="004B6B16">
        <w:rPr>
          <w:rFonts w:asciiTheme="minorHAnsi" w:hAnsiTheme="minorHAnsi" w:cstheme="minorHAnsi"/>
          <w:sz w:val="24"/>
          <w:szCs w:val="24"/>
        </w:rPr>
        <w:t xml:space="preserve">Prinz-Eugen </w:t>
      </w:r>
      <w:proofErr w:type="spellStart"/>
      <w:r w:rsidRPr="004B6B16">
        <w:rPr>
          <w:rFonts w:asciiTheme="minorHAnsi" w:hAnsiTheme="minorHAnsi" w:cstheme="minorHAnsi"/>
          <w:sz w:val="24"/>
          <w:szCs w:val="24"/>
        </w:rPr>
        <w:t>Strasse</w:t>
      </w:r>
      <w:proofErr w:type="spellEnd"/>
      <w:r w:rsidRPr="004B6B16">
        <w:rPr>
          <w:rFonts w:asciiTheme="minorHAnsi" w:hAnsiTheme="minorHAnsi" w:cstheme="minorHAnsi"/>
          <w:sz w:val="24"/>
          <w:szCs w:val="24"/>
        </w:rPr>
        <w:t xml:space="preserve"> 18, Stiege 1, Top 34</w:t>
      </w:r>
    </w:p>
    <w:p w14:paraId="6E98AEBC" w14:textId="77777777" w:rsidR="004B6B16" w:rsidRPr="004B6B16" w:rsidRDefault="004B6B16" w:rsidP="00974CB8">
      <w:pPr>
        <w:spacing w:after="0" w:line="240" w:lineRule="auto"/>
        <w:rPr>
          <w:rFonts w:asciiTheme="minorHAnsi" w:hAnsiTheme="minorHAnsi" w:cstheme="minorHAnsi"/>
          <w:sz w:val="24"/>
          <w:szCs w:val="24"/>
        </w:rPr>
      </w:pPr>
    </w:p>
    <w:p w14:paraId="57D26B8D" w14:textId="1722CCA5" w:rsidR="00B3439A" w:rsidRPr="004B6B16" w:rsidRDefault="00974CB8" w:rsidP="004B6B16">
      <w:pPr>
        <w:pStyle w:val="KeinLeerraum"/>
        <w:rPr>
          <w:rFonts w:cs="Calibri"/>
          <w:b/>
          <w:bCs/>
          <w:sz w:val="24"/>
          <w:szCs w:val="24"/>
        </w:rPr>
      </w:pPr>
      <w:r w:rsidRPr="004B6B16">
        <w:rPr>
          <w:rFonts w:asciiTheme="minorHAnsi" w:hAnsiTheme="minorHAnsi" w:cstheme="minorHAnsi"/>
          <w:b/>
          <w:bCs/>
          <w:sz w:val="24"/>
          <w:szCs w:val="24"/>
        </w:rPr>
        <w:t>1010 Wien/ Österreich</w:t>
      </w: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7619289B" w14:textId="77777777" w:rsidR="004A11AA" w:rsidRPr="004A11AA" w:rsidRDefault="004A11AA" w:rsidP="004A11AA">
      <w:pPr>
        <w:rPr>
          <w:rFonts w:cs="Calibri"/>
          <w:sz w:val="24"/>
          <w:szCs w:val="24"/>
        </w:rPr>
      </w:pPr>
      <w:r w:rsidRPr="004A11AA">
        <w:rPr>
          <w:rFonts w:cs="Calibri"/>
          <w:sz w:val="24"/>
          <w:szCs w:val="24"/>
        </w:rPr>
        <w:t>Sehr geehrter Herr Präsident,</w:t>
      </w:r>
    </w:p>
    <w:p w14:paraId="3E37A85D" w14:textId="77777777" w:rsidR="004A11AA" w:rsidRPr="004A11AA" w:rsidRDefault="004A11AA" w:rsidP="004A11AA">
      <w:pPr>
        <w:rPr>
          <w:rFonts w:cs="Calibri"/>
          <w:sz w:val="24"/>
          <w:szCs w:val="24"/>
        </w:rPr>
      </w:pPr>
      <w:r w:rsidRPr="004A11AA">
        <w:rPr>
          <w:rFonts w:cs="Calibri"/>
          <w:sz w:val="24"/>
          <w:szCs w:val="24"/>
        </w:rPr>
        <w:t xml:space="preserve">ich wende mich heute in Sorge um den evangelischen </w:t>
      </w:r>
      <w:r w:rsidRPr="004A11AA">
        <w:rPr>
          <w:rFonts w:cs="Calibri"/>
          <w:b/>
          <w:bCs/>
          <w:sz w:val="24"/>
          <w:szCs w:val="24"/>
        </w:rPr>
        <w:t>Pastor Rudy Palacios Vargas</w:t>
      </w:r>
      <w:r w:rsidRPr="004A11AA">
        <w:rPr>
          <w:rFonts w:cs="Calibri"/>
          <w:sz w:val="24"/>
          <w:szCs w:val="24"/>
        </w:rPr>
        <w:t xml:space="preserve"> an Sie. </w:t>
      </w:r>
    </w:p>
    <w:p w14:paraId="7842BA8B" w14:textId="77777777" w:rsidR="004A11AA" w:rsidRPr="004A11AA" w:rsidRDefault="004A11AA" w:rsidP="004A11AA">
      <w:pPr>
        <w:rPr>
          <w:rFonts w:cs="Calibri"/>
          <w:sz w:val="24"/>
          <w:szCs w:val="24"/>
        </w:rPr>
      </w:pPr>
      <w:r w:rsidRPr="004A11AA">
        <w:rPr>
          <w:rFonts w:cs="Calibri"/>
          <w:sz w:val="24"/>
          <w:szCs w:val="24"/>
        </w:rPr>
        <w:t xml:space="preserve">Der Gründer der kirchlichen Gemeinschaft „La Roca de Nicaragua“ („Der Fels von Nicaragua“) wurde am Abend des 17. Juli 2025 in </w:t>
      </w:r>
      <w:proofErr w:type="spellStart"/>
      <w:r w:rsidRPr="004A11AA">
        <w:rPr>
          <w:rFonts w:cs="Calibri"/>
          <w:sz w:val="24"/>
          <w:szCs w:val="24"/>
        </w:rPr>
        <w:t>Jinotepe</w:t>
      </w:r>
      <w:proofErr w:type="spellEnd"/>
      <w:r w:rsidRPr="004A11AA">
        <w:rPr>
          <w:rFonts w:cs="Calibri"/>
          <w:sz w:val="24"/>
          <w:szCs w:val="24"/>
        </w:rPr>
        <w:t xml:space="preserve">, der Hauptstadt des Bezirks </w:t>
      </w:r>
      <w:proofErr w:type="spellStart"/>
      <w:r w:rsidRPr="004A11AA">
        <w:rPr>
          <w:rFonts w:cs="Calibri"/>
          <w:sz w:val="24"/>
          <w:szCs w:val="24"/>
        </w:rPr>
        <w:t>Carazo</w:t>
      </w:r>
      <w:proofErr w:type="spellEnd"/>
      <w:r w:rsidRPr="004A11AA">
        <w:rPr>
          <w:rFonts w:cs="Calibri"/>
          <w:sz w:val="24"/>
          <w:szCs w:val="24"/>
        </w:rPr>
        <w:t xml:space="preserve"> im Südwesten des Landes festgenommen. Ebenso wurden vier Familienangehörige sowie eine Freundin und zwei Freunde abgeführt.</w:t>
      </w:r>
    </w:p>
    <w:p w14:paraId="32FB60A1" w14:textId="77777777" w:rsidR="004A11AA" w:rsidRPr="004A11AA" w:rsidRDefault="004A11AA" w:rsidP="004A11AA">
      <w:pPr>
        <w:rPr>
          <w:rFonts w:cs="Calibri"/>
          <w:sz w:val="24"/>
          <w:szCs w:val="24"/>
        </w:rPr>
      </w:pPr>
      <w:r w:rsidRPr="004A11AA">
        <w:rPr>
          <w:rFonts w:cs="Calibri"/>
          <w:sz w:val="24"/>
          <w:szCs w:val="24"/>
        </w:rPr>
        <w:t xml:space="preserve">Bewaffnete Polizisten drangen, unterstützt von Hilfskräften, mit Gewalt in die Wohnungen der Christen ein. Sie beschlagnahmten dabei auch Mobiltelefone und andere elektronische Geräte. Der Pastor wurde laut Medienberichten zusammen mit vier weiteren der Festgenommenen in das Gefängnis das „La Granja“ nach Granada verlegt. Unklar ist bislang, warum ihnen „Verschwörung zur Untergrabung der nationalen Integrität“ und „Hochverrat“ vorgeworfen wird. </w:t>
      </w:r>
    </w:p>
    <w:p w14:paraId="70B6DD52" w14:textId="77777777" w:rsidR="004A11AA" w:rsidRPr="004A11AA" w:rsidRDefault="004A11AA" w:rsidP="004A11AA">
      <w:pPr>
        <w:rPr>
          <w:rFonts w:cs="Calibri"/>
          <w:sz w:val="24"/>
          <w:szCs w:val="24"/>
        </w:rPr>
      </w:pPr>
      <w:r w:rsidRPr="004A11AA">
        <w:rPr>
          <w:rFonts w:cs="Calibri"/>
          <w:sz w:val="24"/>
          <w:szCs w:val="24"/>
        </w:rPr>
        <w:t>Ich erlaube mir, daran zu erinnern, dass Nicaragua den Internationalen Pakt über bürgerliche und politische Rechte vom 19. Dezember 1966 ratifiziert hat, in dem die Gedanken-, Gewissens- und Religionsfreiheit garantiert wird. Darin heißt es: „Dieses Recht umfasst die Freiheit, … seine Religion oder Weltanschauung allein oder in Gemeinschaft mit anderen, öffentlich oder privat durch Gottesdienst, Beachtung religiöser Bräuche, Ausübung und Unterricht zu bekunden.“</w:t>
      </w:r>
    </w:p>
    <w:p w14:paraId="32559504" w14:textId="77777777" w:rsidR="004A11AA" w:rsidRPr="004A11AA" w:rsidRDefault="004A11AA" w:rsidP="004A11AA">
      <w:pPr>
        <w:rPr>
          <w:rFonts w:cs="Calibri"/>
          <w:sz w:val="24"/>
          <w:szCs w:val="24"/>
        </w:rPr>
      </w:pPr>
      <w:r w:rsidRPr="004A11AA">
        <w:rPr>
          <w:rFonts w:cs="Calibri"/>
          <w:sz w:val="24"/>
          <w:szCs w:val="24"/>
        </w:rPr>
        <w:t>Ich bitte, alles in Ihrer Macht Stehende zu unternehmen, um auf die sofortige Freilassung des Pastors und der mit ihm zusammen Inhaftierten hinzuwirken.</w:t>
      </w:r>
    </w:p>
    <w:p w14:paraId="1842889B" w14:textId="77777777" w:rsidR="004A11AA" w:rsidRPr="004A11AA" w:rsidRDefault="004A11AA" w:rsidP="004A11AA">
      <w:pPr>
        <w:rPr>
          <w:rFonts w:cs="Calibri"/>
          <w:sz w:val="24"/>
          <w:szCs w:val="24"/>
        </w:rPr>
      </w:pPr>
      <w:r w:rsidRPr="004A11AA">
        <w:rPr>
          <w:rFonts w:cs="Calibri"/>
          <w:sz w:val="24"/>
          <w:szCs w:val="24"/>
        </w:rPr>
        <w:t>Hochachtungsvoll</w:t>
      </w:r>
    </w:p>
    <w:p w14:paraId="064BBE73" w14:textId="6F1FE9C6" w:rsidR="00B877EA" w:rsidRPr="00B877EA" w:rsidRDefault="00B877EA" w:rsidP="00B877EA">
      <w:pPr>
        <w:rPr>
          <w:rFonts w:asciiTheme="minorHAnsi" w:hAnsiTheme="minorHAnsi" w:cstheme="minorHAnsi"/>
          <w:sz w:val="24"/>
          <w:szCs w:val="24"/>
        </w:rPr>
      </w:pP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41399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207D0B"/>
    <w:rsid w:val="002164DD"/>
    <w:rsid w:val="00253794"/>
    <w:rsid w:val="00282CE0"/>
    <w:rsid w:val="00337AC2"/>
    <w:rsid w:val="00386128"/>
    <w:rsid w:val="00402E41"/>
    <w:rsid w:val="00413997"/>
    <w:rsid w:val="00451CD3"/>
    <w:rsid w:val="004A11AA"/>
    <w:rsid w:val="004B6B16"/>
    <w:rsid w:val="004F52F4"/>
    <w:rsid w:val="005137BC"/>
    <w:rsid w:val="00526DFA"/>
    <w:rsid w:val="005435A1"/>
    <w:rsid w:val="005541CE"/>
    <w:rsid w:val="00575C79"/>
    <w:rsid w:val="005C33EF"/>
    <w:rsid w:val="006852C5"/>
    <w:rsid w:val="006B42D8"/>
    <w:rsid w:val="006D4462"/>
    <w:rsid w:val="00702F58"/>
    <w:rsid w:val="00713345"/>
    <w:rsid w:val="00717C79"/>
    <w:rsid w:val="007C1AA7"/>
    <w:rsid w:val="00875473"/>
    <w:rsid w:val="00883A9C"/>
    <w:rsid w:val="0089696E"/>
    <w:rsid w:val="008C3FD5"/>
    <w:rsid w:val="00974CB8"/>
    <w:rsid w:val="009765D1"/>
    <w:rsid w:val="00AB1EA0"/>
    <w:rsid w:val="00AB3560"/>
    <w:rsid w:val="00B11E78"/>
    <w:rsid w:val="00B3439A"/>
    <w:rsid w:val="00B7448F"/>
    <w:rsid w:val="00B877EA"/>
    <w:rsid w:val="00BE1B57"/>
    <w:rsid w:val="00BF227C"/>
    <w:rsid w:val="00C0336F"/>
    <w:rsid w:val="00C11E1D"/>
    <w:rsid w:val="00C21C2B"/>
    <w:rsid w:val="00C5144A"/>
    <w:rsid w:val="00C653AF"/>
    <w:rsid w:val="00C70C14"/>
    <w:rsid w:val="00CB4437"/>
    <w:rsid w:val="00D13468"/>
    <w:rsid w:val="00D6338E"/>
    <w:rsid w:val="00D862C9"/>
    <w:rsid w:val="00D93919"/>
    <w:rsid w:val="00DB73A0"/>
    <w:rsid w:val="00DE60E8"/>
    <w:rsid w:val="00E07016"/>
    <w:rsid w:val="00E10BE5"/>
    <w:rsid w:val="00E2708F"/>
    <w:rsid w:val="00E81021"/>
    <w:rsid w:val="00E95FEC"/>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6607236771ydp4da5b858msonormal">
    <w:name w:val="yiv6607236771ydp4da5b858msonormal"/>
    <w:basedOn w:val="Standard"/>
    <w:rsid w:val="00D6338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 | IGFM</cp:lastModifiedBy>
  <cp:revision>2</cp:revision>
  <cp:lastPrinted>2025-10-03T16:21:00Z</cp:lastPrinted>
  <dcterms:created xsi:type="dcterms:W3CDTF">2025-10-03T16:25:00Z</dcterms:created>
  <dcterms:modified xsi:type="dcterms:W3CDTF">2025-10-03T16:25:00Z</dcterms:modified>
</cp:coreProperties>
</file>